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0E0" w:rsidRPr="002130E0" w:rsidRDefault="002130E0" w:rsidP="002130E0">
      <w:pPr>
        <w:rPr>
          <w:rFonts w:ascii="Times New Roman" w:hAnsi="Times New Roman" w:cs="Times New Roman"/>
          <w:b/>
          <w:szCs w:val="21"/>
        </w:rPr>
      </w:pPr>
      <w:r w:rsidRPr="002130E0">
        <w:rPr>
          <w:rFonts w:ascii="Times New Roman" w:hAnsi="Times New Roman" w:cs="Times New Roman"/>
          <w:b/>
          <w:szCs w:val="21"/>
        </w:rPr>
        <w:t>Appendix</w:t>
      </w:r>
      <w:r w:rsidRPr="002130E0">
        <w:rPr>
          <w:rFonts w:ascii="Times New Roman" w:hAnsi="Times New Roman" w:cs="Times New Roman" w:hint="eastAsia"/>
          <w:b/>
          <w:szCs w:val="21"/>
        </w:rPr>
        <w:t xml:space="preserve"> 1</w:t>
      </w:r>
      <w:r w:rsidRPr="002130E0">
        <w:rPr>
          <w:rFonts w:ascii="Times New Roman" w:hAnsi="Times New Roman" w:cs="Times New Roman"/>
          <w:b/>
          <w:szCs w:val="21"/>
        </w:rPr>
        <w:t>: Diagnosis classification according ICD-10</w:t>
      </w:r>
    </w:p>
    <w:tbl>
      <w:tblPr>
        <w:tblStyle w:val="a3"/>
        <w:tblW w:w="10701" w:type="dxa"/>
        <w:tblInd w:w="-10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86"/>
        <w:gridCol w:w="1141"/>
        <w:gridCol w:w="3543"/>
        <w:gridCol w:w="3402"/>
        <w:gridCol w:w="846"/>
        <w:gridCol w:w="783"/>
      </w:tblGrid>
      <w:tr w:rsidR="007C59B6" w:rsidRPr="002130E0" w:rsidTr="00B87346"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9B6" w:rsidRPr="002130E0" w:rsidRDefault="007C59B6" w:rsidP="00B215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Chapter</w:t>
            </w:r>
            <w:r w:rsidR="00B2152B"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9B6" w:rsidRPr="002130E0" w:rsidRDefault="007C59B6" w:rsidP="00B215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ICD-10 code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9B6" w:rsidRPr="002130E0" w:rsidRDefault="007C59B6" w:rsidP="00B215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Disease name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9B6" w:rsidRPr="006A40C4" w:rsidRDefault="007C59B6" w:rsidP="00B215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Diagnosis categories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9B6" w:rsidRPr="00CD0462" w:rsidRDefault="00BC5FB8" w:rsidP="00B215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n</w:t>
            </w:r>
            <w:r w:rsidR="00CD0462" w:rsidRPr="00CD0462">
              <w:rPr>
                <w:rFonts w:ascii="Times New Roman" w:hAnsi="Times New Roman" w:cs="Times New Roman" w:hint="eastAsia"/>
                <w:szCs w:val="21"/>
              </w:rPr>
              <w:t xml:space="preserve"> of visits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C59B6" w:rsidRPr="002130E0" w:rsidRDefault="007C59B6" w:rsidP="00B2152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130E0">
              <w:rPr>
                <w:rFonts w:ascii="Times New Roman" w:hAnsi="Times New Roman" w:cs="Times New Roman"/>
                <w:szCs w:val="21"/>
              </w:rPr>
              <w:t>%</w:t>
            </w:r>
          </w:p>
        </w:tc>
      </w:tr>
      <w:tr w:rsidR="007C59B6" w:rsidRPr="002130E0" w:rsidTr="00B87346"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:rsidR="007C59B6" w:rsidRPr="002130E0" w:rsidRDefault="007C59B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</w:t>
            </w:r>
          </w:p>
        </w:tc>
        <w:tc>
          <w:tcPr>
            <w:tcW w:w="11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59B6" w:rsidRPr="002130E0" w:rsidRDefault="007C59B6" w:rsidP="002130E0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A00-B99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C59B6" w:rsidRPr="002130E0" w:rsidRDefault="007C59B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Certain infections and parasitic diseases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7C59B6" w:rsidRPr="002130E0" w:rsidRDefault="007C59B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Infectious diseases</w:t>
            </w:r>
          </w:p>
        </w:tc>
        <w:tc>
          <w:tcPr>
            <w:tcW w:w="846" w:type="dxa"/>
            <w:tcBorders>
              <w:top w:val="single" w:sz="4" w:space="0" w:color="auto"/>
            </w:tcBorders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5812</w:t>
            </w:r>
          </w:p>
        </w:tc>
        <w:tc>
          <w:tcPr>
            <w:tcW w:w="783" w:type="dxa"/>
            <w:tcBorders>
              <w:top w:val="single" w:sz="4" w:space="0" w:color="auto"/>
            </w:tcBorders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0.85</w:t>
            </w:r>
          </w:p>
        </w:tc>
      </w:tr>
      <w:tr w:rsidR="007C59B6" w:rsidRPr="002130E0" w:rsidTr="00B87346">
        <w:tc>
          <w:tcPr>
            <w:tcW w:w="986" w:type="dxa"/>
            <w:vAlign w:val="center"/>
          </w:tcPr>
          <w:p w:rsidR="007C59B6" w:rsidRPr="002130E0" w:rsidRDefault="007C59B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7C59B6" w:rsidRPr="002130E0" w:rsidRDefault="007C59B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C00-D48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7C59B6" w:rsidRPr="002130E0" w:rsidRDefault="007C59B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Neoplasms</w:t>
            </w:r>
            <w:proofErr w:type="spellEnd"/>
          </w:p>
        </w:tc>
        <w:tc>
          <w:tcPr>
            <w:tcW w:w="3402" w:type="dxa"/>
          </w:tcPr>
          <w:p w:rsidR="007C59B6" w:rsidRPr="002130E0" w:rsidRDefault="007C59B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31</w:t>
            </w:r>
          </w:p>
        </w:tc>
        <w:tc>
          <w:tcPr>
            <w:tcW w:w="783" w:type="dxa"/>
          </w:tcPr>
          <w:p w:rsidR="007C59B6" w:rsidRDefault="00D04358" w:rsidP="00D0435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0.0</w:t>
            </w: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</w:tr>
      <w:tr w:rsidR="007C59B6" w:rsidRPr="002130E0" w:rsidTr="00B87346">
        <w:tc>
          <w:tcPr>
            <w:tcW w:w="986" w:type="dxa"/>
            <w:vAlign w:val="center"/>
          </w:tcPr>
          <w:p w:rsidR="007C59B6" w:rsidRPr="002130E0" w:rsidRDefault="007C59B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7C59B6" w:rsidRPr="002130E0" w:rsidRDefault="007C59B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D50-D89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7C59B6" w:rsidRPr="002130E0" w:rsidRDefault="007C59B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blood and blood-forming organs and certain disorders involving the immune mechanism</w:t>
            </w:r>
          </w:p>
        </w:tc>
        <w:tc>
          <w:tcPr>
            <w:tcW w:w="3402" w:type="dxa"/>
          </w:tcPr>
          <w:p w:rsidR="007C59B6" w:rsidRPr="002130E0" w:rsidRDefault="007C59B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243</w:t>
            </w:r>
          </w:p>
        </w:tc>
        <w:tc>
          <w:tcPr>
            <w:tcW w:w="783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7C59B6" w:rsidRPr="002130E0" w:rsidTr="00B87346">
        <w:tc>
          <w:tcPr>
            <w:tcW w:w="986" w:type="dxa"/>
            <w:vAlign w:val="center"/>
          </w:tcPr>
          <w:p w:rsidR="007C59B6" w:rsidRPr="002130E0" w:rsidRDefault="007C59B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IV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7C59B6" w:rsidRPr="002130E0" w:rsidRDefault="007C59B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E00-E90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7C59B6" w:rsidRPr="002130E0" w:rsidRDefault="007C59B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Endocrine, nutritional and metabolic diseases</w:t>
            </w:r>
          </w:p>
        </w:tc>
        <w:tc>
          <w:tcPr>
            <w:tcW w:w="3402" w:type="dxa"/>
          </w:tcPr>
          <w:p w:rsidR="007C59B6" w:rsidRPr="002130E0" w:rsidRDefault="007C59B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3469</w:t>
            </w:r>
          </w:p>
        </w:tc>
        <w:tc>
          <w:tcPr>
            <w:tcW w:w="783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0.50</w:t>
            </w:r>
          </w:p>
        </w:tc>
      </w:tr>
      <w:tr w:rsidR="007C59B6" w:rsidRPr="002130E0" w:rsidTr="00B87346">
        <w:tc>
          <w:tcPr>
            <w:tcW w:w="986" w:type="dxa"/>
            <w:vAlign w:val="center"/>
          </w:tcPr>
          <w:p w:rsidR="007C59B6" w:rsidRPr="002130E0" w:rsidRDefault="007C59B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7C59B6" w:rsidRPr="002130E0" w:rsidRDefault="007C59B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F00-F99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7C59B6" w:rsidRPr="002130E0" w:rsidRDefault="007C59B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Mental and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behavioural</w:t>
            </w:r>
            <w:proofErr w:type="spellEnd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disorders</w:t>
            </w:r>
          </w:p>
        </w:tc>
        <w:tc>
          <w:tcPr>
            <w:tcW w:w="3402" w:type="dxa"/>
          </w:tcPr>
          <w:p w:rsidR="007C59B6" w:rsidRPr="002130E0" w:rsidRDefault="007C59B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169</w:t>
            </w:r>
          </w:p>
        </w:tc>
        <w:tc>
          <w:tcPr>
            <w:tcW w:w="783" w:type="dxa"/>
          </w:tcPr>
          <w:p w:rsidR="007C59B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7C59B6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G00-G99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nervous system</w:t>
            </w:r>
          </w:p>
        </w:tc>
        <w:tc>
          <w:tcPr>
            <w:tcW w:w="3402" w:type="dxa"/>
          </w:tcPr>
          <w:p w:rsidR="00B87346" w:rsidRPr="009655FC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149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9655FC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Sleep disorders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(G47)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216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H00-H59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Diseases of the eye and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adnexa</w:t>
            </w:r>
            <w:proofErr w:type="spellEnd"/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ower respiratory infections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 AOS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81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VIII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H60-H95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ear and mastoid process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ower respiratory infections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 AOS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IX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I00-I99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circulatory system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 xml:space="preserve">   </w:t>
            </w:r>
            <w:r w:rsidR="00B87346" w:rsidRPr="007C59B6">
              <w:rPr>
                <w:rFonts w:ascii="Times New Roman" w:eastAsia="宋体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B2152B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B2152B">
              <w:rPr>
                <w:rFonts w:ascii="Times New Roman" w:hAnsi="Times New Roman" w:cs="Times New Roman"/>
                <w:color w:val="000000" w:themeColor="text1"/>
                <w:szCs w:val="21"/>
              </w:rPr>
              <w:t>X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B2152B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B2152B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J00-J99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B2152B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B2152B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respiratory system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846" w:type="dxa"/>
          </w:tcPr>
          <w:p w:rsidR="00B87346" w:rsidRPr="002130E0" w:rsidRDefault="00B87346" w:rsidP="007C59B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21"/>
              </w:rPr>
            </w:pP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J00-J06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Acute upper respiratory infections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134AD8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Pharyngitis</w:t>
            </w:r>
            <w:proofErr w:type="spellEnd"/>
            <w:r w:rsidRPr="00134AD8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infection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27118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3.94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J09-J18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Influenza and pneumonia</w:t>
            </w:r>
          </w:p>
        </w:tc>
        <w:tc>
          <w:tcPr>
            <w:tcW w:w="3402" w:type="dxa"/>
          </w:tcPr>
          <w:p w:rsidR="00B87346" w:rsidRPr="00CD0679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P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neumoni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a</w:t>
            </w:r>
          </w:p>
        </w:tc>
        <w:tc>
          <w:tcPr>
            <w:tcW w:w="846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126887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18.46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CD0679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D067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Influenza</w:t>
            </w:r>
            <w:r w:rsidRPr="00CD0679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(J10-J11)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575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J20-J22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acute lower respiratory infections</w:t>
            </w: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D067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Bronchitis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(J20)</w:t>
            </w:r>
          </w:p>
        </w:tc>
        <w:tc>
          <w:tcPr>
            <w:tcW w:w="846" w:type="dxa"/>
          </w:tcPr>
          <w:p w:rsidR="00B87346" w:rsidRPr="007C59B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15639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2.27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B</w:t>
            </w:r>
            <w:r w:rsidRPr="00CD067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ronchiolitis</w:t>
            </w:r>
            <w:proofErr w:type="spellEnd"/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(J21)</w:t>
            </w:r>
          </w:p>
        </w:tc>
        <w:tc>
          <w:tcPr>
            <w:tcW w:w="846" w:type="dxa"/>
          </w:tcPr>
          <w:p w:rsidR="00B87346" w:rsidRPr="007C59B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20785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3.02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J30-J39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diseases of upper respiratory tract</w:t>
            </w:r>
            <w:r w:rsidRPr="00276B8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D067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Vasomotor and allergic rhinitis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(J30-J31)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62951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9.16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3C157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Sinusitis,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3C157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Disorders of nose and nasal sinuses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(J32-J34)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125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134AD8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Pharyngitis</w:t>
            </w:r>
            <w:proofErr w:type="spellEnd"/>
            <w:r w:rsidRPr="00134AD8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infection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(J35-J38)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221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D067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Influenza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(J39)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682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0.10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J40-J47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Chronic lower respiratory diseases</w:t>
            </w:r>
            <w:r w:rsidRPr="00276B8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3402" w:type="dxa"/>
          </w:tcPr>
          <w:p w:rsidR="00B87346" w:rsidRPr="0083027F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027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Bronchitis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(J40,J42)</w:t>
            </w:r>
          </w:p>
        </w:tc>
        <w:tc>
          <w:tcPr>
            <w:tcW w:w="846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173578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25.25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2274E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83027F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Emphysema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(J43,J44)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1319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0.19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227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Asthma,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2227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Status </w:t>
            </w:r>
            <w:proofErr w:type="spellStart"/>
            <w:r w:rsidRPr="002227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asthmaticus</w:t>
            </w:r>
            <w:proofErr w:type="spellEnd"/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(J45,J46)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73443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10.68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22274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Bronchiectasis</w:t>
            </w:r>
            <w:proofErr w:type="spellEnd"/>
            <w:r w:rsidRPr="0022274E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(J47)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125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J60-J70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Lung diseases due to external agents</w:t>
            </w:r>
            <w:r w:rsidRPr="00276B85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  <w:vertAlign w:val="superscript"/>
              </w:rPr>
              <w:t>*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F31C9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Pneumonitis</w:t>
            </w:r>
            <w:proofErr w:type="spellEnd"/>
            <w:r w:rsidRPr="00F31C95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due to solids and liquids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529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0.08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J80-J84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respiratory diseases principally affecting the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interstitium</w:t>
            </w:r>
            <w:proofErr w:type="spellEnd"/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Respiratory diseases principally affecting the </w:t>
            </w:r>
            <w:proofErr w:type="spellStart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interstitium</w:t>
            </w:r>
            <w:proofErr w:type="spellEnd"/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187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0.03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J85-J86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Suppurative</w:t>
            </w:r>
            <w:proofErr w:type="spellEnd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and necrotic conditions of lower respiratory tract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Suppurative</w:t>
            </w:r>
            <w:proofErr w:type="spellEnd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and necrotic conditions of lower respiratory tract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J90-J94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Other diseases of pleura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pleura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291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J95-J99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diseases of the respiratory 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lastRenderedPageBreak/>
              <w:t>system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lastRenderedPageBreak/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B87346" w:rsidRDefault="00B87346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122040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17.75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lastRenderedPageBreak/>
              <w:t>XI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K00-K93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digestive system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ower respiratory infections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 AOS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1629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L00-L99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skin and subcutaneous tissue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Atopic dermatitis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352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0.05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M00-M99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musculoskeletal system and connective tissue</w:t>
            </w: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79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D</w:t>
            </w: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isorders of cartilage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(M94)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783" w:type="dxa"/>
          </w:tcPr>
          <w:p w:rsidR="00B87346" w:rsidRDefault="00D04358" w:rsidP="00D04358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16B40"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.0</w:t>
            </w:r>
            <w:r w:rsidR="00B16B40">
              <w:rPr>
                <w:rFonts w:ascii="Times New Roman" w:hAnsi="Times New Roman" w:cs="Times New Roman" w:hint="eastAsia"/>
                <w:color w:val="000000"/>
                <w:szCs w:val="21"/>
              </w:rPr>
              <w:t>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XIV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N00-N99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Diseases of the genitourinary system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148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0.02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O00-O99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Pregnancy, childbirth and the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puerperium</w:t>
            </w:r>
            <w:proofErr w:type="spellEnd"/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846" w:type="dxa"/>
          </w:tcPr>
          <w:p w:rsidR="00B87346" w:rsidRDefault="00B87346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P00-P96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Certain conditions originating in the </w:t>
            </w:r>
            <w:proofErr w:type="spellStart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perinatal</w:t>
            </w:r>
            <w:proofErr w:type="spellEnd"/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period</w:t>
            </w: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Respiratory disorders specific to the </w:t>
            </w:r>
            <w:proofErr w:type="spellStart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perinatal</w:t>
            </w:r>
            <w:proofErr w:type="spellEnd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period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(P07)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241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0.04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Bronchopulmonary</w:t>
            </w:r>
            <w:proofErr w:type="spellEnd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dysplasia originating in the </w:t>
            </w:r>
            <w:proofErr w:type="spellStart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perinatal</w:t>
            </w:r>
            <w:proofErr w:type="spellEnd"/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period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(P27)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609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0.09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Q00-Q99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Congenital malformations, deformations and chromosomal abnormalities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Congenital malformat</w:t>
            </w:r>
            <w:r w:rsidR="00D0435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i</w:t>
            </w: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ons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985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0.14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XVIII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R00-R99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Symptoms, signs and abnormal clinical and laboratory findings, not elsewhere classified</w:t>
            </w:r>
          </w:p>
        </w:tc>
        <w:tc>
          <w:tcPr>
            <w:tcW w:w="3402" w:type="dxa"/>
          </w:tcPr>
          <w:p w:rsidR="00B87346" w:rsidRPr="00DD25FD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Other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L</w:t>
            </w: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ower respiratory infections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 AOS (R05,R50)</w:t>
            </w:r>
          </w:p>
        </w:tc>
        <w:tc>
          <w:tcPr>
            <w:tcW w:w="846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40576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5.90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DD25FD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Bronchitis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(R06)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871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0.13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402" w:type="dxa"/>
          </w:tcPr>
          <w:p w:rsidR="00B87346" w:rsidRPr="002130E0" w:rsidRDefault="00B87346" w:rsidP="00A874ED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proofErr w:type="spellStart"/>
            <w:r w:rsidRPr="00134AD8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Pharyngitis</w:t>
            </w:r>
            <w:proofErr w:type="spellEnd"/>
            <w:r w:rsidRPr="00134AD8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infection</w:t>
            </w:r>
            <w:r w:rsidR="005F4B08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(R07)</w:t>
            </w:r>
          </w:p>
        </w:tc>
        <w:tc>
          <w:tcPr>
            <w:tcW w:w="846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102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XIX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S00-T98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Injury, poisoning and certain other consequences of external causes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B0E3E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Pneumonia 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,AOS</w:t>
            </w:r>
          </w:p>
        </w:tc>
        <w:tc>
          <w:tcPr>
            <w:tcW w:w="846" w:type="dxa"/>
          </w:tcPr>
          <w:p w:rsidR="00B87346" w:rsidRDefault="00B16B40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0.01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XX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V01-Y98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External causes of morbidity and mortality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846" w:type="dxa"/>
          </w:tcPr>
          <w:p w:rsidR="00B87346" w:rsidRDefault="00B87346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XXI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Z00-Z99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Factors influencing health status and contact with health services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CD0679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Influenza</w:t>
            </w:r>
          </w:p>
        </w:tc>
        <w:tc>
          <w:tcPr>
            <w:tcW w:w="846" w:type="dxa"/>
          </w:tcPr>
          <w:p w:rsidR="00B87346" w:rsidRDefault="00E14DA5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4900</w:t>
            </w:r>
            <w:r w:rsidR="00B16B40"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783" w:type="dxa"/>
          </w:tcPr>
          <w:p w:rsidR="00B87346" w:rsidRDefault="00B16B40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</w:rPr>
              <w:t xml:space="preserve"> </w:t>
            </w:r>
            <w:r w:rsidR="00B87346">
              <w:rPr>
                <w:rFonts w:ascii="Times New Roman" w:hAnsi="Times New Roman" w:cs="Times New Roman"/>
                <w:color w:val="000000"/>
                <w:szCs w:val="21"/>
              </w:rPr>
              <w:t>0.71</w:t>
            </w:r>
          </w:p>
        </w:tc>
      </w:tr>
      <w:tr w:rsidR="00B87346" w:rsidRPr="002130E0" w:rsidTr="00B87346">
        <w:tc>
          <w:tcPr>
            <w:tcW w:w="986" w:type="dxa"/>
            <w:vAlign w:val="center"/>
          </w:tcPr>
          <w:p w:rsidR="00B87346" w:rsidRPr="002130E0" w:rsidRDefault="00B87346" w:rsidP="002130E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hAnsi="Times New Roman" w:cs="Times New Roman"/>
                <w:color w:val="000000" w:themeColor="text1"/>
                <w:szCs w:val="21"/>
              </w:rPr>
              <w:t>XXII</w:t>
            </w:r>
          </w:p>
        </w:tc>
        <w:tc>
          <w:tcPr>
            <w:tcW w:w="1141" w:type="dxa"/>
            <w:shd w:val="clear" w:color="auto" w:fill="auto"/>
            <w:vAlign w:val="center"/>
          </w:tcPr>
          <w:p w:rsidR="00B87346" w:rsidRPr="002130E0" w:rsidRDefault="00B87346" w:rsidP="002130E0">
            <w:pP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U00-U85</w:t>
            </w:r>
          </w:p>
        </w:tc>
        <w:tc>
          <w:tcPr>
            <w:tcW w:w="3543" w:type="dxa"/>
            <w:shd w:val="clear" w:color="auto" w:fill="auto"/>
            <w:vAlign w:val="center"/>
          </w:tcPr>
          <w:p w:rsidR="00B87346" w:rsidRPr="002130E0" w:rsidRDefault="00B87346" w:rsidP="002130E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2130E0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Codes for special purposes</w:t>
            </w:r>
          </w:p>
        </w:tc>
        <w:tc>
          <w:tcPr>
            <w:tcW w:w="3402" w:type="dxa"/>
          </w:tcPr>
          <w:p w:rsidR="00B87346" w:rsidRPr="002130E0" w:rsidRDefault="00B87346" w:rsidP="00B2152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  <w:tc>
          <w:tcPr>
            <w:tcW w:w="846" w:type="dxa"/>
          </w:tcPr>
          <w:p w:rsidR="00B87346" w:rsidRDefault="00B87346" w:rsidP="007C59B6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783" w:type="dxa"/>
          </w:tcPr>
          <w:p w:rsidR="00B87346" w:rsidRDefault="00B87346" w:rsidP="00A874ED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-</w:t>
            </w:r>
          </w:p>
        </w:tc>
      </w:tr>
    </w:tbl>
    <w:p w:rsidR="00156869" w:rsidRPr="00515CE6" w:rsidRDefault="00B2152B" w:rsidP="002130E0">
      <w:pPr>
        <w:rPr>
          <w:rFonts w:ascii="Times New Roman" w:hAnsi="Times New Roman" w:cs="Times New Roman"/>
          <w:szCs w:val="21"/>
        </w:rPr>
      </w:pPr>
      <w:r w:rsidRPr="00515CE6">
        <w:rPr>
          <w:rFonts w:ascii="Times New Roman" w:hAnsi="Times New Roman" w:cs="Times New Roman" w:hint="eastAsia"/>
          <w:szCs w:val="21"/>
        </w:rPr>
        <w:t xml:space="preserve">*Source from: </w:t>
      </w:r>
      <w:r w:rsidR="00515CE6">
        <w:rPr>
          <w:rFonts w:ascii="Times New Roman" w:hAnsi="Times New Roman" w:cs="Times New Roman" w:hint="eastAsia"/>
          <w:szCs w:val="21"/>
        </w:rPr>
        <w:t xml:space="preserve">WHO, </w:t>
      </w:r>
      <w:r w:rsidRPr="00515CE6">
        <w:rPr>
          <w:rFonts w:ascii="Times New Roman" w:hAnsi="Times New Roman" w:cs="Times New Roman"/>
          <w:szCs w:val="21"/>
        </w:rPr>
        <w:t>https://icd.who.int/browse10/2016/en</w:t>
      </w:r>
    </w:p>
    <w:p w:rsidR="00156869" w:rsidRPr="00CC081A" w:rsidRDefault="00CC081A" w:rsidP="002130E0">
      <w:pPr>
        <w:rPr>
          <w:rFonts w:ascii="Times New Roman" w:hAnsi="Times New Roman" w:cs="Times New Roman"/>
          <w:szCs w:val="21"/>
        </w:rPr>
      </w:pPr>
      <w:r w:rsidRPr="00CC081A">
        <w:rPr>
          <w:rFonts w:ascii="Times New Roman" w:hAnsi="Times New Roman" w:cs="Times New Roman" w:hint="eastAsia"/>
          <w:szCs w:val="21"/>
        </w:rPr>
        <w:t>AOS</w:t>
      </w:r>
      <w:r w:rsidRPr="00CC081A">
        <w:rPr>
          <w:rFonts w:ascii="Times New Roman" w:hAnsi="Times New Roman" w:cs="Times New Roman" w:hint="eastAsia"/>
          <w:szCs w:val="21"/>
        </w:rPr>
        <w:t>：</w:t>
      </w:r>
      <w:proofErr w:type="gramStart"/>
      <w:r w:rsidR="0029339F">
        <w:rPr>
          <w:rFonts w:ascii="Times New Roman" w:hAnsi="Times New Roman" w:cs="Times New Roman" w:hint="eastAsia"/>
          <w:szCs w:val="21"/>
        </w:rPr>
        <w:t>a</w:t>
      </w:r>
      <w:r w:rsidR="0029339F" w:rsidRPr="00CC081A">
        <w:rPr>
          <w:rFonts w:ascii="Times New Roman" w:hAnsi="Times New Roman" w:cs="Times New Roman"/>
          <w:szCs w:val="21"/>
        </w:rPr>
        <w:t>ffecting</w:t>
      </w:r>
      <w:proofErr w:type="gramEnd"/>
      <w:r w:rsidRPr="00CC081A">
        <w:rPr>
          <w:rFonts w:ascii="Times New Roman" w:hAnsi="Times New Roman" w:cs="Times New Roman" w:hint="eastAsia"/>
          <w:szCs w:val="21"/>
        </w:rPr>
        <w:t xml:space="preserve"> </w:t>
      </w:r>
      <w:r w:rsidR="0029339F">
        <w:rPr>
          <w:rFonts w:ascii="Times New Roman" w:hAnsi="Times New Roman" w:cs="Times New Roman" w:hint="eastAsia"/>
          <w:szCs w:val="21"/>
        </w:rPr>
        <w:t>o</w:t>
      </w:r>
      <w:r w:rsidRPr="00CC081A">
        <w:rPr>
          <w:rFonts w:ascii="Times New Roman" w:hAnsi="Times New Roman" w:cs="Times New Roman" w:hint="eastAsia"/>
          <w:szCs w:val="21"/>
        </w:rPr>
        <w:t>ther systems</w:t>
      </w:r>
    </w:p>
    <w:p w:rsidR="00622E79" w:rsidRDefault="00622E79" w:rsidP="002130E0">
      <w:pPr>
        <w:rPr>
          <w:rFonts w:ascii="Times New Roman" w:hAnsi="Times New Roman" w:cs="Times New Roman"/>
          <w:b/>
          <w:szCs w:val="21"/>
        </w:rPr>
        <w:sectPr w:rsidR="00622E79" w:rsidSect="00F429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130E0" w:rsidRDefault="002130E0" w:rsidP="002130E0">
      <w:pPr>
        <w:rPr>
          <w:rFonts w:ascii="Times New Roman" w:hAnsi="Times New Roman" w:cs="Times New Roman"/>
          <w:b/>
          <w:szCs w:val="21"/>
        </w:rPr>
      </w:pPr>
      <w:r w:rsidRPr="002130E0">
        <w:rPr>
          <w:rFonts w:ascii="Times New Roman" w:hAnsi="Times New Roman" w:cs="Times New Roman"/>
          <w:b/>
          <w:szCs w:val="21"/>
        </w:rPr>
        <w:lastRenderedPageBreak/>
        <w:t>Appendix</w:t>
      </w:r>
      <w:r w:rsidR="00304F0C">
        <w:rPr>
          <w:rFonts w:ascii="Times New Roman" w:hAnsi="Times New Roman" w:cs="Times New Roman" w:hint="eastAsia"/>
          <w:b/>
          <w:szCs w:val="21"/>
        </w:rPr>
        <w:t xml:space="preserve"> </w:t>
      </w:r>
      <w:r w:rsidR="00622E79">
        <w:rPr>
          <w:rFonts w:ascii="Times New Roman" w:hAnsi="Times New Roman" w:cs="Times New Roman" w:hint="eastAsia"/>
          <w:b/>
          <w:szCs w:val="21"/>
        </w:rPr>
        <w:t>2</w:t>
      </w:r>
      <w:r w:rsidRPr="002130E0">
        <w:rPr>
          <w:rFonts w:ascii="Times New Roman" w:hAnsi="Times New Roman" w:cs="Times New Roman"/>
          <w:b/>
          <w:szCs w:val="21"/>
        </w:rPr>
        <w:t xml:space="preserve">: </w:t>
      </w:r>
      <w:r w:rsidR="00D82122">
        <w:rPr>
          <w:rFonts w:ascii="Times New Roman" w:hAnsi="Times New Roman" w:cs="Times New Roman" w:hint="eastAsia"/>
          <w:b/>
          <w:szCs w:val="21"/>
        </w:rPr>
        <w:t xml:space="preserve">Missing rate and distribution </w:t>
      </w:r>
      <w:r w:rsidR="00D82122">
        <w:rPr>
          <w:rFonts w:ascii="Times New Roman" w:hAnsi="Times New Roman" w:cs="Times New Roman"/>
          <w:b/>
          <w:szCs w:val="21"/>
        </w:rPr>
        <w:t>comparison</w:t>
      </w:r>
      <w:r w:rsidR="00D82122">
        <w:rPr>
          <w:rFonts w:ascii="Times New Roman" w:hAnsi="Times New Roman" w:cs="Times New Roman" w:hint="eastAsia"/>
          <w:b/>
          <w:szCs w:val="21"/>
        </w:rPr>
        <w:t xml:space="preserve"> of gender and age</w:t>
      </w:r>
    </w:p>
    <w:p w:rsidR="00A03C53" w:rsidRDefault="00A03C53" w:rsidP="002130E0">
      <w:pPr>
        <w:rPr>
          <w:szCs w:val="21"/>
        </w:rPr>
      </w:pPr>
    </w:p>
    <w:tbl>
      <w:tblPr>
        <w:tblStyle w:val="a3"/>
        <w:tblW w:w="11184" w:type="dxa"/>
        <w:tblInd w:w="-1310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40"/>
        <w:gridCol w:w="773"/>
        <w:gridCol w:w="774"/>
        <w:gridCol w:w="774"/>
        <w:gridCol w:w="774"/>
        <w:gridCol w:w="773"/>
        <w:gridCol w:w="796"/>
        <w:gridCol w:w="774"/>
        <w:gridCol w:w="774"/>
        <w:gridCol w:w="774"/>
        <w:gridCol w:w="886"/>
        <w:gridCol w:w="886"/>
        <w:gridCol w:w="886"/>
      </w:tblGrid>
      <w:tr w:rsidR="0055159E" w:rsidTr="0055159E">
        <w:tc>
          <w:tcPr>
            <w:tcW w:w="1540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A874ED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>Variables</w:t>
            </w:r>
          </w:p>
        </w:tc>
        <w:tc>
          <w:tcPr>
            <w:tcW w:w="773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2009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2010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2011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2012</w:t>
            </w:r>
          </w:p>
        </w:tc>
        <w:tc>
          <w:tcPr>
            <w:tcW w:w="773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2013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2014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</w:tcPr>
          <w:p w:rsidR="0055159E" w:rsidRPr="00471DDC" w:rsidRDefault="0055159E" w:rsidP="002130E0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 value</w:t>
            </w:r>
          </w:p>
        </w:tc>
      </w:tr>
      <w:tr w:rsidR="0055159E" w:rsidTr="0055159E">
        <w:tc>
          <w:tcPr>
            <w:tcW w:w="1540" w:type="dxa"/>
            <w:tcBorders>
              <w:top w:val="single" w:sz="4" w:space="0" w:color="auto"/>
            </w:tcBorders>
          </w:tcPr>
          <w:p w:rsidR="0055159E" w:rsidRPr="00471DDC" w:rsidRDefault="0055159E" w:rsidP="00A874ED">
            <w:pPr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Total visits</w:t>
            </w:r>
          </w:p>
        </w:tc>
        <w:tc>
          <w:tcPr>
            <w:tcW w:w="773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28329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43548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67457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58392</w:t>
            </w:r>
          </w:p>
        </w:tc>
        <w:tc>
          <w:tcPr>
            <w:tcW w:w="773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64115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71568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81851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88121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93254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101419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698054</w: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55159E" w:rsidTr="0055159E">
        <w:tc>
          <w:tcPr>
            <w:tcW w:w="1540" w:type="dxa"/>
          </w:tcPr>
          <w:p w:rsidR="0055159E" w:rsidRPr="00471DDC" w:rsidRDefault="0055159E" w:rsidP="00471DDC">
            <w:pPr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 w:hint="eastAsia"/>
                <w:szCs w:val="21"/>
              </w:rPr>
              <w:t>Diagnosis missing, visits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543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778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949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855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1602</w:t>
            </w:r>
          </w:p>
        </w:tc>
        <w:tc>
          <w:tcPr>
            <w:tcW w:w="79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1718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1027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1235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1025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870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10602</w:t>
            </w: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55159E" w:rsidTr="0055159E">
        <w:tc>
          <w:tcPr>
            <w:tcW w:w="1540" w:type="dxa"/>
          </w:tcPr>
          <w:p w:rsidR="0055159E" w:rsidRPr="00471DDC" w:rsidRDefault="0055159E" w:rsidP="004F015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Missing rate of diagnosis (%)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</w:t>
            </w:r>
            <w:r w:rsidR="005D4A74">
              <w:rPr>
                <w:rFonts w:ascii="Times New Roman" w:hAnsi="Times New Roman" w:cs="Times New Roman" w:hint="eastAsia"/>
                <w:color w:val="000000"/>
                <w:sz w:val="22"/>
              </w:rPr>
              <w:t>8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</w:t>
            </w:r>
            <w:r w:rsidR="005D4A74">
              <w:rPr>
                <w:rFonts w:ascii="Times New Roman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2.5</w:t>
            </w:r>
          </w:p>
        </w:tc>
        <w:tc>
          <w:tcPr>
            <w:tcW w:w="796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2.4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1.4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0.</w:t>
            </w:r>
            <w:r w:rsidR="005D4A74">
              <w:rPr>
                <w:rFonts w:ascii="Times New Roman" w:hAnsi="Times New Roman" w:cs="Times New Roman" w:hint="eastAsia"/>
                <w:color w:val="000000"/>
                <w:sz w:val="22"/>
              </w:rPr>
              <w:t>9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5D4A74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1.5</w:t>
            </w: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55159E" w:rsidTr="0055159E">
        <w:tc>
          <w:tcPr>
            <w:tcW w:w="1540" w:type="dxa"/>
          </w:tcPr>
          <w:p w:rsidR="0055159E" w:rsidRPr="00471DDC" w:rsidRDefault="0055159E" w:rsidP="00A874ED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Age, </w:t>
            </w:r>
            <w:proofErr w:type="gramStart"/>
            <w:r w:rsidRPr="00471DDC">
              <w:rPr>
                <w:rFonts w:ascii="Times New Roman" w:eastAsiaTheme="majorEastAsia" w:hAnsi="Times New Roman" w:cs="Times New Roman"/>
                <w:i/>
                <w:szCs w:val="21"/>
              </w:rPr>
              <w:t>n</w:t>
            </w:r>
            <w:r w:rsidRPr="00471DDC">
              <w:rPr>
                <w:rFonts w:ascii="Times New Roman" w:eastAsiaTheme="majorEastAsia" w:hAnsi="Times New Roman" w:cs="Times New Roman"/>
                <w:szCs w:val="21"/>
              </w:rPr>
              <w:t>(</w:t>
            </w:r>
            <w:proofErr w:type="gramEnd"/>
            <w:r w:rsidRPr="00471DDC">
              <w:rPr>
                <w:rFonts w:ascii="Times New Roman" w:eastAsiaTheme="majorEastAsia" w:hAnsi="Times New Roman" w:cs="Times New Roman"/>
                <w:szCs w:val="21"/>
              </w:rPr>
              <w:t>%)</w:t>
            </w:r>
          </w:p>
        </w:tc>
        <w:tc>
          <w:tcPr>
            <w:tcW w:w="773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3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55159E" w:rsidRPr="004C681A" w:rsidRDefault="00770A24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347A95" w:rsidTr="0055159E">
        <w:tc>
          <w:tcPr>
            <w:tcW w:w="1540" w:type="dxa"/>
          </w:tcPr>
          <w:p w:rsidR="00347A95" w:rsidRPr="00471DDC" w:rsidRDefault="00347A95" w:rsidP="00A874ED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 &lt;1 y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132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24.4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209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26.8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272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28.6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244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28.5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379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23.8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463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27.0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305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29.8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285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23.2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280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27.3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148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17.0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2717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25.7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347A95" w:rsidRPr="004C681A" w:rsidRDefault="00347A95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347A95" w:rsidTr="0055159E">
        <w:tc>
          <w:tcPr>
            <w:tcW w:w="1540" w:type="dxa"/>
          </w:tcPr>
          <w:p w:rsidR="00347A95" w:rsidRPr="00471DDC" w:rsidRDefault="00347A95" w:rsidP="00CD0462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 1</w:t>
            </w:r>
            <w:r w:rsidR="00CD0462">
              <w:rPr>
                <w:rFonts w:ascii="Times New Roman" w:eastAsiaTheme="majorEastAsia" w:hAnsi="Times New Roman" w:cs="Times New Roman" w:hint="eastAsia"/>
                <w:szCs w:val="21"/>
              </w:rPr>
              <w:t xml:space="preserve"> to &lt; 4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198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36.3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305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39.2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360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37.9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347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40.6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696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43.4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745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43.3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424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41.3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531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42.9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397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38.7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395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45.4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4398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42.7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347A95" w:rsidRPr="004C681A" w:rsidRDefault="00347A95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347A95" w:rsidTr="0055159E">
        <w:tc>
          <w:tcPr>
            <w:tcW w:w="1540" w:type="dxa"/>
          </w:tcPr>
          <w:p w:rsidR="00347A95" w:rsidRPr="00471DDC" w:rsidRDefault="00347A95" w:rsidP="00CD0462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 4</w:t>
            </w:r>
            <w:r w:rsidR="00CD0462">
              <w:rPr>
                <w:rFonts w:ascii="Times New Roman" w:eastAsiaTheme="majorEastAsia" w:hAnsi="Times New Roman" w:cs="Times New Roman" w:hint="eastAsia"/>
                <w:szCs w:val="21"/>
              </w:rPr>
              <w:t xml:space="preserve"> to &lt; 7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124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22.9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155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20.0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213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22.5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168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19.7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366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22.8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362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21.1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202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19.6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292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23.6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253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24.7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221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25.4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2356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22.0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347A95" w:rsidRPr="004C681A" w:rsidRDefault="00347A95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347A95" w:rsidTr="0055159E">
        <w:tc>
          <w:tcPr>
            <w:tcW w:w="1540" w:type="dxa"/>
          </w:tcPr>
          <w:p w:rsidR="00347A95" w:rsidRPr="00471DDC" w:rsidRDefault="00347A95" w:rsidP="00CD0462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 7</w:t>
            </w:r>
            <w:r w:rsidR="00CD0462">
              <w:rPr>
                <w:rFonts w:ascii="Times New Roman" w:eastAsiaTheme="majorEastAsia" w:hAnsi="Times New Roman" w:cs="Times New Roman" w:hint="eastAsia"/>
                <w:szCs w:val="21"/>
              </w:rPr>
              <w:t xml:space="preserve"> to &lt; 12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76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14.0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92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11.8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89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9.4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78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9.1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143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8.9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130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7.6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85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8.2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111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9.0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83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8.1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85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9.8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972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8.4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347A95" w:rsidRPr="004C681A" w:rsidRDefault="00347A95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347A95" w:rsidTr="0055159E">
        <w:tc>
          <w:tcPr>
            <w:tcW w:w="1540" w:type="dxa"/>
          </w:tcPr>
          <w:p w:rsidR="00347A95" w:rsidRPr="00471DDC" w:rsidRDefault="00347A95" w:rsidP="00CD0462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 12</w:t>
            </w:r>
            <w:r w:rsidR="00CD0462">
              <w:rPr>
                <w:rFonts w:ascii="Times New Roman" w:eastAsiaTheme="majorEastAsia" w:hAnsi="Times New Roman" w:cs="Times New Roman" w:hint="eastAsia"/>
                <w:szCs w:val="21"/>
              </w:rPr>
              <w:t xml:space="preserve"> to &lt; </w:t>
            </w:r>
            <w:r w:rsidRPr="00471DDC">
              <w:rPr>
                <w:rFonts w:ascii="Times New Roman" w:eastAsiaTheme="majorEastAsia" w:hAnsi="Times New Roman" w:cs="Times New Roman"/>
                <w:szCs w:val="21"/>
              </w:rPr>
              <w:t>18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3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1.0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2.4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center"/>
          </w:tcPr>
          <w:p w:rsidR="00347A95" w:rsidRPr="00FA1DD7" w:rsidRDefault="00347A95" w:rsidP="00FA1DD7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159</w:t>
            </w:r>
          </w:p>
          <w:p w:rsidR="00347A95" w:rsidRPr="00FA1DD7" w:rsidRDefault="00347A95" w:rsidP="00FA1DD7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 w:rsidR="00FA1DD7" w:rsidRPr="00FA1DD7">
              <w:rPr>
                <w:rFonts w:ascii="Times New Roman" w:hAnsi="Times New Roman" w:cs="Times New Roman"/>
                <w:color w:val="000000"/>
                <w:sz w:val="22"/>
              </w:rPr>
              <w:t>1.2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347A95" w:rsidRPr="004C681A" w:rsidRDefault="00347A95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55159E" w:rsidTr="0055159E">
        <w:tc>
          <w:tcPr>
            <w:tcW w:w="1540" w:type="dxa"/>
          </w:tcPr>
          <w:p w:rsidR="0055159E" w:rsidRPr="00471DDC" w:rsidRDefault="0055159E" w:rsidP="00A874ED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Sex, </w:t>
            </w:r>
            <w:proofErr w:type="gramStart"/>
            <w:r w:rsidRPr="00471DDC">
              <w:rPr>
                <w:rFonts w:ascii="Times New Roman" w:eastAsiaTheme="majorEastAsia" w:hAnsi="Times New Roman" w:cs="Times New Roman"/>
                <w:i/>
                <w:szCs w:val="21"/>
              </w:rPr>
              <w:t>n</w:t>
            </w:r>
            <w:r w:rsidRPr="00471DDC">
              <w:rPr>
                <w:rFonts w:ascii="Times New Roman" w:eastAsiaTheme="majorEastAsia" w:hAnsi="Times New Roman" w:cs="Times New Roman"/>
                <w:szCs w:val="21"/>
              </w:rPr>
              <w:t>(</w:t>
            </w:r>
            <w:proofErr w:type="gramEnd"/>
            <w:r w:rsidRPr="00471DDC">
              <w:rPr>
                <w:rFonts w:ascii="Times New Roman" w:eastAsiaTheme="majorEastAsia" w:hAnsi="Times New Roman" w:cs="Times New Roman"/>
                <w:szCs w:val="21"/>
              </w:rPr>
              <w:t>%)</w:t>
            </w:r>
          </w:p>
        </w:tc>
        <w:tc>
          <w:tcPr>
            <w:tcW w:w="773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3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55159E" w:rsidRPr="004C681A" w:rsidRDefault="00163983" w:rsidP="004C68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0.187</w:t>
            </w:r>
          </w:p>
        </w:tc>
      </w:tr>
      <w:tr w:rsidR="0055159E" w:rsidTr="0055159E">
        <w:tc>
          <w:tcPr>
            <w:tcW w:w="1540" w:type="dxa"/>
          </w:tcPr>
          <w:p w:rsidR="0055159E" w:rsidRPr="00471DDC" w:rsidRDefault="0055159E" w:rsidP="00A874ED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Male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345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(63.5)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508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(65.3)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587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(61.9)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523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(61.2)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977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(61.0)</w:t>
            </w:r>
          </w:p>
        </w:tc>
        <w:tc>
          <w:tcPr>
            <w:tcW w:w="79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1077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(62.7)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616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(60.0)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737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(59.7)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612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(59.7)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517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(59.4)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6499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(61.3)</w:t>
            </w: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55159E" w:rsidTr="0055159E">
        <w:tc>
          <w:tcPr>
            <w:tcW w:w="1540" w:type="dxa"/>
          </w:tcPr>
          <w:p w:rsidR="0055159E" w:rsidRPr="00471DDC" w:rsidRDefault="0055159E" w:rsidP="00A874ED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Female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198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(36.5)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270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(34.7)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362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(38.1)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332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(38.8)</w:t>
            </w:r>
          </w:p>
        </w:tc>
        <w:tc>
          <w:tcPr>
            <w:tcW w:w="773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625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(39.0)</w:t>
            </w:r>
          </w:p>
        </w:tc>
        <w:tc>
          <w:tcPr>
            <w:tcW w:w="79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641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(37.3)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411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(40.0)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498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(40.3)</w:t>
            </w:r>
          </w:p>
        </w:tc>
        <w:tc>
          <w:tcPr>
            <w:tcW w:w="774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413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(40.3)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353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(40.6)</w:t>
            </w:r>
          </w:p>
        </w:tc>
        <w:tc>
          <w:tcPr>
            <w:tcW w:w="886" w:type="dxa"/>
            <w:vAlign w:val="center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4103</w:t>
            </w:r>
          </w:p>
          <w:p w:rsidR="0055159E" w:rsidRPr="004C681A" w:rsidRDefault="0055159E" w:rsidP="004C681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4C681A">
              <w:rPr>
                <w:rFonts w:ascii="Times New Roman" w:hAnsi="Times New Roman" w:cs="Times New Roman"/>
                <w:color w:val="000000"/>
                <w:sz w:val="22"/>
              </w:rPr>
              <w:t>(38.7)</w:t>
            </w:r>
          </w:p>
        </w:tc>
        <w:tc>
          <w:tcPr>
            <w:tcW w:w="886" w:type="dxa"/>
          </w:tcPr>
          <w:p w:rsidR="0055159E" w:rsidRPr="004C681A" w:rsidRDefault="0055159E" w:rsidP="004C681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622E79" w:rsidRDefault="00622E79" w:rsidP="00CD0462">
      <w:pPr>
        <w:rPr>
          <w:rFonts w:ascii="Times New Roman" w:hAnsi="Times New Roman" w:cs="Times New Roman"/>
          <w:b/>
          <w:szCs w:val="21"/>
        </w:rPr>
        <w:sectPr w:rsidR="00622E79" w:rsidSect="00F4296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22E79" w:rsidRDefault="00622E79" w:rsidP="00622E79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lastRenderedPageBreak/>
        <w:t xml:space="preserve">Appendix 3: Age and gender </w:t>
      </w:r>
      <w:r>
        <w:rPr>
          <w:rFonts w:ascii="Times New Roman" w:hAnsi="Times New Roman" w:cs="Times New Roman"/>
          <w:b/>
          <w:szCs w:val="21"/>
        </w:rPr>
        <w:t>distribution</w:t>
      </w:r>
      <w:r>
        <w:rPr>
          <w:rFonts w:ascii="Times New Roman" w:hAnsi="Times New Roman" w:cs="Times New Roman" w:hint="eastAsia"/>
          <w:b/>
          <w:szCs w:val="21"/>
        </w:rPr>
        <w:t xml:space="preserve"> of patients through 10 years, 2009-2018</w:t>
      </w:r>
    </w:p>
    <w:p w:rsidR="00622E79" w:rsidRDefault="00622E79" w:rsidP="00622E79">
      <w:pPr>
        <w:rPr>
          <w:rFonts w:ascii="Times New Roman" w:hAnsi="Times New Roman" w:cs="Times New Roman"/>
          <w:b/>
          <w:szCs w:val="21"/>
        </w:rPr>
      </w:pPr>
    </w:p>
    <w:tbl>
      <w:tblPr>
        <w:tblStyle w:val="a3"/>
        <w:tblW w:w="11347" w:type="dxa"/>
        <w:tblInd w:w="-1452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2"/>
        <w:gridCol w:w="773"/>
        <w:gridCol w:w="774"/>
        <w:gridCol w:w="774"/>
        <w:gridCol w:w="774"/>
        <w:gridCol w:w="774"/>
        <w:gridCol w:w="796"/>
        <w:gridCol w:w="774"/>
        <w:gridCol w:w="774"/>
        <w:gridCol w:w="774"/>
        <w:gridCol w:w="886"/>
        <w:gridCol w:w="886"/>
        <w:gridCol w:w="886"/>
      </w:tblGrid>
      <w:tr w:rsidR="00622E79" w:rsidRPr="00471DDC" w:rsidTr="00AD24EA">
        <w:tc>
          <w:tcPr>
            <w:tcW w:w="1702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>Variables</w:t>
            </w:r>
          </w:p>
        </w:tc>
        <w:tc>
          <w:tcPr>
            <w:tcW w:w="773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2009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2010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2011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2012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2013</w:t>
            </w:r>
          </w:p>
        </w:tc>
        <w:tc>
          <w:tcPr>
            <w:tcW w:w="796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2014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2015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2016</w:t>
            </w:r>
          </w:p>
        </w:tc>
        <w:tc>
          <w:tcPr>
            <w:tcW w:w="774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2017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2018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 w:rsidRPr="00471DDC"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4" w:space="0" w:color="auto"/>
            </w:tcBorders>
          </w:tcPr>
          <w:p w:rsidR="00622E79" w:rsidRPr="00471DDC" w:rsidRDefault="00622E79" w:rsidP="00AD24EA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 value</w:t>
            </w:r>
          </w:p>
        </w:tc>
      </w:tr>
      <w:tr w:rsidR="00622E79" w:rsidRPr="004C681A" w:rsidTr="00AD24EA">
        <w:tc>
          <w:tcPr>
            <w:tcW w:w="1702" w:type="dxa"/>
            <w:tcBorders>
              <w:top w:val="single" w:sz="4" w:space="0" w:color="auto"/>
            </w:tcBorders>
          </w:tcPr>
          <w:p w:rsidR="00622E79" w:rsidRPr="00471DDC" w:rsidRDefault="003B2B3F" w:rsidP="00AD24EA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3B2B3F">
              <w:rPr>
                <w:rFonts w:ascii="Times New Roman" w:eastAsiaTheme="majorEastAsia" w:hAnsi="Times New Roman" w:cs="Times New Roman" w:hint="eastAsia"/>
                <w:i/>
                <w:szCs w:val="21"/>
              </w:rPr>
              <w:t>n</w:t>
            </w:r>
            <w:r>
              <w:rPr>
                <w:rFonts w:ascii="Times New Roman" w:eastAsiaTheme="majorEastAsia" w:hAnsi="Times New Roman" w:cs="Times New Roman" w:hint="eastAsia"/>
                <w:szCs w:val="21"/>
              </w:rPr>
              <w:t xml:space="preserve"> of </w:t>
            </w:r>
            <w:r w:rsidR="00622E79">
              <w:rPr>
                <w:rFonts w:ascii="Times New Roman" w:eastAsiaTheme="majorEastAsia" w:hAnsi="Times New Roman" w:cs="Times New Roman" w:hint="eastAsia"/>
                <w:szCs w:val="21"/>
              </w:rPr>
              <w:t>patients</w:t>
            </w:r>
          </w:p>
        </w:tc>
        <w:tc>
          <w:tcPr>
            <w:tcW w:w="773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13837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18852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30712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27014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27257</w:t>
            </w:r>
          </w:p>
        </w:tc>
        <w:tc>
          <w:tcPr>
            <w:tcW w:w="796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27690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31128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32097</w:t>
            </w:r>
          </w:p>
        </w:tc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37233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39754</w:t>
            </w:r>
          </w:p>
        </w:tc>
        <w:tc>
          <w:tcPr>
            <w:tcW w:w="886" w:type="dxa"/>
            <w:tcBorders>
              <w:top w:val="single" w:sz="4" w:space="0" w:color="auto"/>
            </w:tcBorders>
            <w:vAlign w:val="bottom"/>
          </w:tcPr>
          <w:p w:rsidR="00622E79" w:rsidRPr="00AE17CA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AE17CA">
              <w:rPr>
                <w:rFonts w:ascii="Times New Roman" w:hAnsi="Times New Roman" w:cs="Times New Roman" w:hint="eastAsia"/>
                <w:color w:val="000000"/>
                <w:sz w:val="22"/>
              </w:rPr>
              <w:t>285574</w: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22E79" w:rsidRPr="004C681A" w:rsidTr="00AD24EA">
        <w:tc>
          <w:tcPr>
            <w:tcW w:w="1702" w:type="dxa"/>
          </w:tcPr>
          <w:p w:rsidR="00622E79" w:rsidRPr="00AE17CA" w:rsidRDefault="00622E79" w:rsidP="00AD24E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E17CA">
              <w:rPr>
                <w:rFonts w:ascii="Times New Roman" w:hAnsi="Times New Roman" w:cs="Times New Roman"/>
                <w:szCs w:val="21"/>
              </w:rPr>
              <w:t xml:space="preserve">Payer type, </w:t>
            </w:r>
            <w:proofErr w:type="gramStart"/>
            <w:r w:rsidRPr="00AE17CA">
              <w:rPr>
                <w:rFonts w:ascii="Times New Roman" w:hAnsi="Times New Roman" w:cs="Times New Roman"/>
                <w:i/>
                <w:szCs w:val="21"/>
              </w:rPr>
              <w:t>n</w:t>
            </w:r>
            <w:r w:rsidRPr="00AE17CA">
              <w:rPr>
                <w:rFonts w:ascii="Times New Roman" w:hAnsi="Times New Roman" w:cs="Times New Roman"/>
                <w:szCs w:val="21"/>
              </w:rPr>
              <w:t>(</w:t>
            </w:r>
            <w:proofErr w:type="gramEnd"/>
            <w:r w:rsidRPr="00AE17CA">
              <w:rPr>
                <w:rFonts w:ascii="Times New Roman" w:hAnsi="Times New Roman" w:cs="Times New Roman"/>
                <w:szCs w:val="21"/>
              </w:rPr>
              <w:t>%)</w:t>
            </w:r>
          </w:p>
        </w:tc>
        <w:tc>
          <w:tcPr>
            <w:tcW w:w="773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622E79" w:rsidRPr="00AE17CA" w:rsidTr="00AD24EA">
        <w:tc>
          <w:tcPr>
            <w:tcW w:w="1702" w:type="dxa"/>
          </w:tcPr>
          <w:p w:rsidR="00622E79" w:rsidRPr="00AE17CA" w:rsidRDefault="00622E79" w:rsidP="002465C8">
            <w:pPr>
              <w:adjustRightInd w:val="0"/>
              <w:snapToGrid w:val="0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AE17CA">
              <w:rPr>
                <w:rFonts w:ascii="Times New Roman" w:hAnsi="Times New Roman" w:cs="Times New Roman"/>
                <w:szCs w:val="21"/>
              </w:rPr>
              <w:t>Government insurance</w:t>
            </w:r>
          </w:p>
        </w:tc>
        <w:tc>
          <w:tcPr>
            <w:tcW w:w="773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F6C8E">
              <w:rPr>
                <w:rFonts w:ascii="Times New Roman" w:hAnsi="Times New Roman" w:cs="Times New Roman" w:hint="eastAsia"/>
                <w:color w:val="000000"/>
                <w:sz w:val="22"/>
              </w:rPr>
              <w:t>7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072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51.1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8987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47.7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13413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43.7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11600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42.9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11480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42.1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11541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41.7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12899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41.4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14627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45.6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17061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45.8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18663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46.9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F6C8E">
              <w:rPr>
                <w:rFonts w:ascii="Times New Roman" w:hAnsi="Times New Roman" w:cs="Times New Roman" w:hint="eastAsia"/>
                <w:color w:val="000000"/>
                <w:sz w:val="22"/>
              </w:rPr>
              <w:t>12</w:t>
            </w:r>
            <w:r w:rsidR="002F211D">
              <w:rPr>
                <w:rFonts w:ascii="Times New Roman" w:hAnsi="Times New Roman" w:cs="Times New Roman" w:hint="eastAsia"/>
                <w:color w:val="000000"/>
                <w:sz w:val="22"/>
              </w:rPr>
              <w:t>7343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44.6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622E79" w:rsidRPr="00AE17C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22E79" w:rsidRPr="00AE17CA" w:rsidTr="00AD24EA">
        <w:tc>
          <w:tcPr>
            <w:tcW w:w="1702" w:type="dxa"/>
          </w:tcPr>
          <w:p w:rsidR="00622E79" w:rsidRPr="00AE17CA" w:rsidRDefault="00622E79" w:rsidP="00AD24EA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  <w:szCs w:val="21"/>
              </w:rPr>
            </w:pPr>
            <w:r w:rsidRPr="00AE17CA">
              <w:rPr>
                <w:rFonts w:ascii="Times New Roman" w:hAnsi="Times New Roman" w:cs="Times New Roman"/>
                <w:szCs w:val="21"/>
              </w:rPr>
              <w:t xml:space="preserve">  </w:t>
            </w: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E17CA">
              <w:rPr>
                <w:rFonts w:ascii="Times New Roman" w:hAnsi="Times New Roman" w:cs="Times New Roman"/>
                <w:szCs w:val="21"/>
              </w:rPr>
              <w:t>elf-</w:t>
            </w:r>
            <w:r w:rsidRPr="00AE17CA">
              <w:rPr>
                <w:rFonts w:ascii="Times New Roman" w:hAnsi="Times New Roman" w:cs="Times New Roman" w:hint="eastAsia"/>
                <w:szCs w:val="21"/>
              </w:rPr>
              <w:t>finance</w:t>
            </w:r>
          </w:p>
        </w:tc>
        <w:tc>
          <w:tcPr>
            <w:tcW w:w="773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6765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48.9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9865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52.3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17299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56.3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15414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57.1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15777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57.9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16149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58.3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18229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58.3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17470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54.4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20172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54.2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21091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53.1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EF6C8E">
              <w:rPr>
                <w:rFonts w:ascii="Times New Roman" w:hAnsi="Times New Roman" w:cs="Times New Roman" w:hint="eastAsia"/>
                <w:color w:val="000000"/>
                <w:sz w:val="22"/>
              </w:rPr>
              <w:t>15</w:t>
            </w:r>
            <w:r w:rsidR="002F211D">
              <w:rPr>
                <w:rFonts w:ascii="Times New Roman" w:hAnsi="Times New Roman" w:cs="Times New Roman" w:hint="eastAsia"/>
                <w:color w:val="000000"/>
                <w:sz w:val="22"/>
              </w:rPr>
              <w:t>8231</w:t>
            </w:r>
          </w:p>
          <w:p w:rsidR="00622E79" w:rsidRPr="00EF6C8E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55.4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622E79" w:rsidRPr="00AE17C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22E79" w:rsidRPr="004C681A" w:rsidTr="00AD24EA">
        <w:tc>
          <w:tcPr>
            <w:tcW w:w="1702" w:type="dxa"/>
          </w:tcPr>
          <w:p w:rsidR="00622E79" w:rsidRPr="00471DDC" w:rsidRDefault="00622E79" w:rsidP="00AD24EA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Sex, </w:t>
            </w:r>
            <w:proofErr w:type="gramStart"/>
            <w:r w:rsidRPr="00471DDC">
              <w:rPr>
                <w:rFonts w:ascii="Times New Roman" w:eastAsiaTheme="majorEastAsia" w:hAnsi="Times New Roman" w:cs="Times New Roman"/>
                <w:i/>
                <w:szCs w:val="21"/>
              </w:rPr>
              <w:t>n</w:t>
            </w:r>
            <w:r w:rsidRPr="00471DDC">
              <w:rPr>
                <w:rFonts w:ascii="Times New Roman" w:eastAsiaTheme="majorEastAsia" w:hAnsi="Times New Roman" w:cs="Times New Roman"/>
                <w:szCs w:val="21"/>
              </w:rPr>
              <w:t>(</w:t>
            </w:r>
            <w:proofErr w:type="gramEnd"/>
            <w:r w:rsidRPr="00471DDC">
              <w:rPr>
                <w:rFonts w:ascii="Times New Roman" w:eastAsiaTheme="majorEastAsia" w:hAnsi="Times New Roman" w:cs="Times New Roman"/>
                <w:szCs w:val="21"/>
              </w:rPr>
              <w:t>%)</w:t>
            </w:r>
          </w:p>
        </w:tc>
        <w:tc>
          <w:tcPr>
            <w:tcW w:w="773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9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74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&lt;0.001</w:t>
            </w:r>
          </w:p>
        </w:tc>
      </w:tr>
      <w:tr w:rsidR="00622E79" w:rsidRPr="004C681A" w:rsidTr="00AD24EA">
        <w:tc>
          <w:tcPr>
            <w:tcW w:w="1702" w:type="dxa"/>
          </w:tcPr>
          <w:p w:rsidR="00622E79" w:rsidRPr="00471DDC" w:rsidRDefault="00622E79" w:rsidP="00AD24EA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Male</w:t>
            </w:r>
          </w:p>
        </w:tc>
        <w:tc>
          <w:tcPr>
            <w:tcW w:w="773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8568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61.9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11639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61.7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18478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60.2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16319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60.4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16471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60.4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16933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61.2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18424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59.2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18682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58.2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21657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58.2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23021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57.9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170192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59.6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22E79" w:rsidRPr="004C681A" w:rsidTr="00AD24EA">
        <w:tc>
          <w:tcPr>
            <w:tcW w:w="1702" w:type="dxa"/>
          </w:tcPr>
          <w:p w:rsidR="00622E79" w:rsidRPr="00471DDC" w:rsidRDefault="00622E79" w:rsidP="00AD24EA">
            <w:pPr>
              <w:rPr>
                <w:rFonts w:ascii="Times New Roman" w:eastAsiaTheme="majorEastAsia" w:hAnsi="Times New Roman" w:cs="Times New Roman"/>
                <w:szCs w:val="21"/>
              </w:rPr>
            </w:pPr>
            <w:r w:rsidRPr="00471DDC">
              <w:rPr>
                <w:rFonts w:ascii="Times New Roman" w:eastAsiaTheme="majorEastAsia" w:hAnsi="Times New Roman" w:cs="Times New Roman"/>
                <w:szCs w:val="21"/>
              </w:rPr>
              <w:t xml:space="preserve">   Female</w:t>
            </w:r>
          </w:p>
        </w:tc>
        <w:tc>
          <w:tcPr>
            <w:tcW w:w="773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5269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38.1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7213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38.3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12234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39.8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10695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39.6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10786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39.6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9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10757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38.8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12704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40.8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13415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41.8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774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15576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41.8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16733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42.1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  <w:vAlign w:val="bottom"/>
          </w:tcPr>
          <w:p w:rsidR="00622E79" w:rsidRPr="00FA1DD7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886758">
              <w:rPr>
                <w:rFonts w:ascii="Times New Roman" w:hAnsi="Times New Roman" w:cs="Times New Roman" w:hint="eastAsia"/>
                <w:color w:val="000000"/>
                <w:sz w:val="22"/>
              </w:rPr>
              <w:t>115382</w:t>
            </w:r>
          </w:p>
          <w:p w:rsidR="00622E79" w:rsidRPr="00886758" w:rsidRDefault="00622E79" w:rsidP="00AD24EA">
            <w:pPr>
              <w:jc w:val="right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40.4</w:t>
            </w:r>
            <w:r w:rsidRPr="00FA1DD7">
              <w:rPr>
                <w:rFonts w:ascii="Times New Roman" w:hAnsi="Times New Roman" w:cs="Times New Roman"/>
                <w:color w:val="000000"/>
                <w:sz w:val="22"/>
              </w:rPr>
              <w:t>)</w:t>
            </w:r>
          </w:p>
        </w:tc>
        <w:tc>
          <w:tcPr>
            <w:tcW w:w="886" w:type="dxa"/>
          </w:tcPr>
          <w:p w:rsidR="00622E79" w:rsidRPr="004C681A" w:rsidRDefault="00622E79" w:rsidP="00AD24EA"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:rsidR="00622E79" w:rsidRDefault="00622E79" w:rsidP="00622E79">
      <w:pPr>
        <w:rPr>
          <w:rFonts w:ascii="Times New Roman" w:hAnsi="Times New Roman" w:cs="Times New Roman"/>
          <w:b/>
          <w:szCs w:val="21"/>
        </w:rPr>
      </w:pPr>
    </w:p>
    <w:p w:rsidR="00622E79" w:rsidRDefault="00622E79" w:rsidP="00CD0462">
      <w:pPr>
        <w:rPr>
          <w:rFonts w:ascii="Times New Roman" w:hAnsi="Times New Roman" w:cs="Times New Roman"/>
          <w:b/>
          <w:szCs w:val="21"/>
        </w:rPr>
      </w:pPr>
    </w:p>
    <w:sectPr w:rsidR="00622E79" w:rsidSect="00F42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30E0"/>
    <w:rsid w:val="0007215A"/>
    <w:rsid w:val="00094427"/>
    <w:rsid w:val="00097D4B"/>
    <w:rsid w:val="001347A5"/>
    <w:rsid w:val="00134AD8"/>
    <w:rsid w:val="001463A6"/>
    <w:rsid w:val="00156869"/>
    <w:rsid w:val="00161AAA"/>
    <w:rsid w:val="00163983"/>
    <w:rsid w:val="001B57C7"/>
    <w:rsid w:val="002007E3"/>
    <w:rsid w:val="002130E0"/>
    <w:rsid w:val="0022274E"/>
    <w:rsid w:val="002465C8"/>
    <w:rsid w:val="00262A27"/>
    <w:rsid w:val="00276B85"/>
    <w:rsid w:val="0029339F"/>
    <w:rsid w:val="002D79E8"/>
    <w:rsid w:val="002F211D"/>
    <w:rsid w:val="00304F0C"/>
    <w:rsid w:val="00342E36"/>
    <w:rsid w:val="00347A95"/>
    <w:rsid w:val="003709CC"/>
    <w:rsid w:val="003732FA"/>
    <w:rsid w:val="003B2B3F"/>
    <w:rsid w:val="003C157E"/>
    <w:rsid w:val="0042460E"/>
    <w:rsid w:val="00437F97"/>
    <w:rsid w:val="00453825"/>
    <w:rsid w:val="00471DDC"/>
    <w:rsid w:val="0047550A"/>
    <w:rsid w:val="004A5464"/>
    <w:rsid w:val="004C681A"/>
    <w:rsid w:val="004F015F"/>
    <w:rsid w:val="00515B11"/>
    <w:rsid w:val="00515CE6"/>
    <w:rsid w:val="0055159E"/>
    <w:rsid w:val="005A239B"/>
    <w:rsid w:val="005C009D"/>
    <w:rsid w:val="005D4A74"/>
    <w:rsid w:val="005F4B08"/>
    <w:rsid w:val="00622E79"/>
    <w:rsid w:val="00666A12"/>
    <w:rsid w:val="006A40C4"/>
    <w:rsid w:val="007035D1"/>
    <w:rsid w:val="0071262B"/>
    <w:rsid w:val="00737052"/>
    <w:rsid w:val="007421AB"/>
    <w:rsid w:val="00770A24"/>
    <w:rsid w:val="00772790"/>
    <w:rsid w:val="007C59B6"/>
    <w:rsid w:val="007E5AEF"/>
    <w:rsid w:val="007F25E4"/>
    <w:rsid w:val="0083027F"/>
    <w:rsid w:val="00831BEE"/>
    <w:rsid w:val="00831FCA"/>
    <w:rsid w:val="0086013A"/>
    <w:rsid w:val="00886758"/>
    <w:rsid w:val="00886C1E"/>
    <w:rsid w:val="008913FF"/>
    <w:rsid w:val="00916BE1"/>
    <w:rsid w:val="00945413"/>
    <w:rsid w:val="00961908"/>
    <w:rsid w:val="009655FC"/>
    <w:rsid w:val="009859ED"/>
    <w:rsid w:val="009B44B2"/>
    <w:rsid w:val="00A03C53"/>
    <w:rsid w:val="00A874ED"/>
    <w:rsid w:val="00AE17CA"/>
    <w:rsid w:val="00B04DAA"/>
    <w:rsid w:val="00B16B40"/>
    <w:rsid w:val="00B2152B"/>
    <w:rsid w:val="00B25C98"/>
    <w:rsid w:val="00B35559"/>
    <w:rsid w:val="00B87346"/>
    <w:rsid w:val="00B931C9"/>
    <w:rsid w:val="00BB2484"/>
    <w:rsid w:val="00BC1029"/>
    <w:rsid w:val="00BC5FB8"/>
    <w:rsid w:val="00BF1CAA"/>
    <w:rsid w:val="00C07367"/>
    <w:rsid w:val="00C5141A"/>
    <w:rsid w:val="00C64487"/>
    <w:rsid w:val="00C64DC8"/>
    <w:rsid w:val="00CB0E3E"/>
    <w:rsid w:val="00CB5F3A"/>
    <w:rsid w:val="00CC081A"/>
    <w:rsid w:val="00CC305F"/>
    <w:rsid w:val="00CD0462"/>
    <w:rsid w:val="00CD0679"/>
    <w:rsid w:val="00CF019F"/>
    <w:rsid w:val="00D04358"/>
    <w:rsid w:val="00D60BA2"/>
    <w:rsid w:val="00D74489"/>
    <w:rsid w:val="00D82122"/>
    <w:rsid w:val="00DA02D8"/>
    <w:rsid w:val="00DD25FD"/>
    <w:rsid w:val="00DD57EF"/>
    <w:rsid w:val="00E05A53"/>
    <w:rsid w:val="00E14DA5"/>
    <w:rsid w:val="00E4163E"/>
    <w:rsid w:val="00E62909"/>
    <w:rsid w:val="00E642B8"/>
    <w:rsid w:val="00E6776D"/>
    <w:rsid w:val="00ED7FFB"/>
    <w:rsid w:val="00EF6C8E"/>
    <w:rsid w:val="00F12977"/>
    <w:rsid w:val="00F2107E"/>
    <w:rsid w:val="00F31C95"/>
    <w:rsid w:val="00F42969"/>
    <w:rsid w:val="00F94824"/>
    <w:rsid w:val="00FA1DD7"/>
    <w:rsid w:val="00FD6B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0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0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0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7CDAEA-0B4E-432A-A22D-7B8F28D4D2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1053</TotalTime>
  <Pages>4</Pages>
  <Words>904</Words>
  <Characters>5153</Characters>
  <Application>Microsoft Office Word</Application>
  <DocSecurity>0</DocSecurity>
  <Lines>42</Lines>
  <Paragraphs>12</Paragraphs>
  <ScaleCrop>false</ScaleCrop>
  <Company>Zhongshang Hospital</Company>
  <LinksUpToDate>false</LinksUpToDate>
  <CharactersWithSpaces>6045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Peng Shi</dc:creator>
  <cp:lastModifiedBy>Peng Shi</cp:lastModifiedBy>
  <cp:revision>89</cp:revision>
  <dcterms:created xsi:type="dcterms:W3CDTF">2019-04-05T08:20:00Z</dcterms:created>
  <dcterms:modified xsi:type="dcterms:W3CDTF">2019-12-03T15:32:00Z</dcterms:modified>
</cp:coreProperties>
</file>